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right="142" w:hanging="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Załącznik nr 10 Wykaz tzw. białych plam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right="142" w:hanging="2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right="142"/>
        <w:jc w:val="center"/>
        <w:rPr>
          <w:color w:val="000000"/>
          <w:sz w:val="24"/>
          <w:szCs w:val="24"/>
        </w:rPr>
      </w:pPr>
      <w:bookmarkStart w:colFirst="0" w:colLast="0" w:name="_heading=h.lu76nzneza9s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WYKAZ BIAŁYCH PLAM WOJEWÓDZTWA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ZACHODNIOPOMORSKIEGO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bookmarkStart w:colFirst="0" w:colLast="0" w:name="_heading=h.gjdgxs" w:id="1"/>
      <w:bookmarkEnd w:id="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Definicja: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Biała plama – gmina charakteryzująca się niskim poziomem aktywności społecznej i obywatelskiej, ujęta w wykazie stanowiącym Załącznik nr 10 do Regulaminu. W ramach kryterium strategicznego premiowane są projekty podmiotów/grup posiadających siedzibę lub miejsce zamieszkania na terenie takiej gminy, których 100% działań projektowych realizowanych jest wyłącznie na jej obszarze.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BIAŁE PLAMY WOJEWÓDZTWA Z</w:t>
      </w:r>
      <w:r w:rsidDel="00000000" w:rsidR="00000000" w:rsidRPr="00000000">
        <w:rPr>
          <w:sz w:val="24"/>
          <w:szCs w:val="24"/>
          <w:rtl w:val="0"/>
        </w:rPr>
        <w:t xml:space="preserve">ACHODNIOPOMORSKIEGO: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białogardzki: Gmina Wiejska Białogard,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choszczeński: Gmina Krzęcin, Gmina Recz,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drawski: Gmina Kalisz Pomorski, Gmina Wierzchowo,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goleniowski: Gmina Osina, 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gryficki: Gmina Brojce, Gmina Rewal,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gryfiński: Gmina Banie, Gmina Stare Czarnowo,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kamieński: Gmina Międzyzdroje,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kołobrzeski: Gmina Dygowo, Gmina Rymań,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koszaliński: Gmina Będzino, 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łobeski: Gmina Dobra, Gmina Radowo Małe, 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myśliborski: Gmina Boleszkowice,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policki: Gmina Nowe Warpno, 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sławieński: Gmina Darłowo, Gmina Postomino, Gmina Miejska Sławno,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stargardzki: Gmina Suchań, Gmina Marianowo,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świdwiński: Gmina Brzeżno,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Powiat wałecki: Gmina Człopa, Gmina Mirosławiec, Gmina Wiejska Wałcz.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2" w:top="142" w:left="720" w:right="720" w:header="144" w:footer="2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54611</wp:posOffset>
          </wp:positionH>
          <wp:positionV relativeFrom="paragraph">
            <wp:posOffset>635</wp:posOffset>
          </wp:positionV>
          <wp:extent cx="6645910" cy="1215390"/>
          <wp:effectExtent b="0" l="0" r="0" t="0"/>
          <wp:wrapTopAndBottom distB="0" distT="0"/>
          <wp:docPr id="152126766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2153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822185" cy="990686"/>
          <wp:effectExtent b="0" l="0" r="0" t="0"/>
          <wp:docPr id="152126766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22185" cy="99068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link w:val="NagwekZnak"/>
    <w:uiPriority w:val="99"/>
    <w:unhideWhenUsed w:val="1"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NagwekZnak" w:customStyle="1">
    <w:name w:val="Nagłówek Znak"/>
    <w:basedOn w:val="Domylnaczcionkaakapitu"/>
    <w:link w:val="Nagwek"/>
    <w:uiPriority w:val="99"/>
    <w:rsid w:val="00A25246"/>
  </w:style>
  <w:style w:type="paragraph" w:styleId="Stopka">
    <w:name w:val="footer"/>
    <w:link w:val="StopkaZnak"/>
    <w:uiPriority w:val="99"/>
    <w:unhideWhenUsed w:val="1"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StopkaZnak" w:customStyle="1">
    <w:name w:val="Stopka Znak"/>
    <w:basedOn w:val="Domylnaczcionkaakapitu"/>
    <w:link w:val="Stopka"/>
    <w:uiPriority w:val="99"/>
    <w:rsid w:val="00A25246"/>
  </w:style>
  <w:style w:type="paragraph" w:styleId="Default" w:customStyle="1">
    <w:name w:val="Default"/>
    <w:rsid w:val="00A25246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ekstdymka">
    <w:name w:val="Balloon Text"/>
    <w:link w:val="TekstdymkaZnak"/>
    <w:uiPriority w:val="99"/>
    <w:semiHidden w:val="1"/>
    <w:unhideWhenUsed w:val="1"/>
    <w:rsid w:val="00301D8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301D8B"/>
    <w:rPr>
      <w:rFonts w:ascii="Segoe UI" w:cs="Segoe UI" w:eastAsia="Calibri" w:hAnsi="Segoe UI"/>
      <w:sz w:val="18"/>
      <w:szCs w:val="1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Normal0" w:customStyle="1">
    <w:name w:val="Table Normal"/>
    <w:rsid w:val="0081325F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nyWeb">
    <w:name w:val="Normal (Web)"/>
    <w:uiPriority w:val="99"/>
    <w:semiHidden w:val="1"/>
    <w:unhideWhenUsed w:val="1"/>
    <w:rsid w:val="0081325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agwek1Znak" w:customStyle="1">
    <w:name w:val="Nagłówek 1 Znak"/>
    <w:basedOn w:val="Domylnaczcionkaakapitu"/>
    <w:uiPriority w:val="9"/>
    <w:rsid w:val="0081325F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l-PL"/>
    </w:rPr>
  </w:style>
  <w:style w:type="character" w:styleId="Nagwek2Znak" w:customStyle="1">
    <w:name w:val="Nagłówek 2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sz w:val="36"/>
      <w:szCs w:val="36"/>
      <w:lang w:eastAsia="pl-PL"/>
    </w:rPr>
  </w:style>
  <w:style w:type="character" w:styleId="Nagwek3Znak" w:customStyle="1">
    <w:name w:val="Nagłówek 3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sz w:val="28"/>
      <w:szCs w:val="28"/>
      <w:lang w:eastAsia="pl-PL"/>
    </w:rPr>
  </w:style>
  <w:style w:type="character" w:styleId="Nagwek4Znak" w:customStyle="1">
    <w:name w:val="Nagłówek 4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sz w:val="24"/>
      <w:szCs w:val="24"/>
      <w:lang w:eastAsia="pl-PL"/>
    </w:rPr>
  </w:style>
  <w:style w:type="character" w:styleId="Nagwek5Znak" w:customStyle="1">
    <w:name w:val="Nagłówek 5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lang w:eastAsia="pl-PL"/>
    </w:rPr>
  </w:style>
  <w:style w:type="character" w:styleId="Nagwek6Znak" w:customStyle="1">
    <w:name w:val="Nagłówek 6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sz w:val="20"/>
      <w:szCs w:val="20"/>
      <w:lang w:eastAsia="pl-PL"/>
    </w:rPr>
  </w:style>
  <w:style w:type="character" w:styleId="TytuZnak" w:customStyle="1">
    <w:name w:val="Tytuł Znak"/>
    <w:basedOn w:val="Domylnaczcionkaakapitu"/>
    <w:uiPriority w:val="10"/>
    <w:rsid w:val="0081325F"/>
    <w:rPr>
      <w:rFonts w:ascii="Calibri" w:cs="Times New Roman" w:eastAsia="Calibri" w:hAnsi="Calibri"/>
      <w:b w:val="1"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 w:val="1"/>
    <w:rsid w:val="0081325F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81325F"/>
    <w:rPr>
      <w:color w:val="0000ff"/>
      <w:u w:val="single"/>
    </w:rPr>
  </w:style>
  <w:style w:type="paragraph" w:styleId="Akapitzlist">
    <w:name w:val="List Paragraph"/>
    <w:uiPriority w:val="34"/>
    <w:qFormat w:val="1"/>
    <w:rsid w:val="0081325F"/>
    <w:pPr>
      <w:spacing w:after="200" w:line="276" w:lineRule="auto"/>
      <w:ind w:left="720"/>
      <w:contextualSpacing w:val="1"/>
    </w:pPr>
    <w:rPr>
      <w:rFonts w:cs="Times New Roman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81325F"/>
    <w:rPr>
      <w:color w:val="605e5c"/>
      <w:shd w:color="auto" w:fill="e1dfdd" w:val="clear"/>
    </w:rPr>
  </w:style>
  <w:style w:type="character" w:styleId="PodtytuZnak" w:customStyle="1">
    <w:name w:val="Podtytuł Znak"/>
    <w:basedOn w:val="Domylnaczcionkaakapitu"/>
    <w:uiPriority w:val="11"/>
    <w:rsid w:val="0081325F"/>
    <w:rPr>
      <w:rFonts w:ascii="Georgia" w:cs="Georgia" w:eastAsia="Georgia" w:hAnsi="Georgia"/>
      <w:i w:val="1"/>
      <w:color w:val="666666"/>
      <w:sz w:val="48"/>
      <w:szCs w:val="48"/>
      <w:lang w:eastAsia="pl-PL"/>
    </w:rPr>
  </w:style>
  <w:style w:type="paragraph" w:styleId="Tekstkomentarza">
    <w:name w:val="annotation text"/>
    <w:link w:val="TekstkomentarzaZnak"/>
    <w:uiPriority w:val="99"/>
    <w:semiHidden w:val="1"/>
    <w:unhideWhenUsed w:val="1"/>
    <w:rsid w:val="0081325F"/>
    <w:pPr>
      <w:spacing w:after="200" w:line="240" w:lineRule="auto"/>
    </w:pPr>
    <w:rPr>
      <w:rFonts w:cs="Times New Roman"/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81325F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81325F"/>
    <w:rPr>
      <w:sz w:val="16"/>
      <w:szCs w:val="16"/>
    </w:rPr>
  </w:style>
  <w:style w:type="table" w:styleId="Tabela-Siatka">
    <w:name w:val="Table Grid"/>
    <w:basedOn w:val="Standardowy"/>
    <w:uiPriority w:val="39"/>
    <w:rsid w:val="0081325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81325F"/>
    <w:rPr>
      <w:color w:val="605e5c"/>
      <w:shd w:color="auto" w:fill="e1dfdd" w:val="clea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81325F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81325F"/>
    <w:rPr>
      <w:rFonts w:cs="Times New Roman"/>
      <w:b w:val="1"/>
      <w:bCs w:val="1"/>
      <w:sz w:val="20"/>
      <w:szCs w:val="20"/>
    </w:rPr>
  </w:style>
  <w:style w:type="paragraph" w:styleId="Tekstprzypisudolnego">
    <w:name w:val="footnote text"/>
    <w:link w:val="TekstprzypisudolnegoZnak"/>
    <w:uiPriority w:val="99"/>
    <w:semiHidden w:val="1"/>
    <w:unhideWhenUsed w:val="1"/>
    <w:rsid w:val="0081325F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8132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81325F"/>
    <w:rPr>
      <w:vertAlign w:val="superscript"/>
    </w:rPr>
  </w:style>
  <w:style w:type="character" w:styleId="Nierozpoznanawzmianka3" w:customStyle="1">
    <w:name w:val="Nierozpoznana wzmianka3"/>
    <w:basedOn w:val="Domylnaczcionkaakapitu"/>
    <w:uiPriority w:val="99"/>
    <w:semiHidden w:val="1"/>
    <w:unhideWhenUsed w:val="1"/>
    <w:rsid w:val="00D0210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W013M8v8o5fV/PC+n0hcOGA6tA==">CgMxLjAyDmgubHU3Nm56bmV6YTlzMghoLmdqZGd4czgAciExVXNscEQ4dFZYdnNHMHFvemxWTlZQcDA4cFk5cGhteDE=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2026-08-24T07:52:00Z</dcterms:created>
  <dc:creator>NDSFund</dc:creator>
</cp:coreProperties>
</file>